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3A27B5" w14:textId="77777777" w:rsidR="00B622A6" w:rsidRDefault="00B622A6" w:rsidP="00B622A6">
      <w:pPr>
        <w:spacing w:line="480" w:lineRule="auto"/>
        <w:ind w:firstLine="720"/>
        <w:jc w:val="center"/>
        <w:rPr>
          <w:rFonts w:ascii="Times New Roman" w:hAnsi="Times New Roman" w:cs="Times New Roman"/>
          <w:sz w:val="24"/>
          <w:szCs w:val="24"/>
        </w:rPr>
      </w:pPr>
    </w:p>
    <w:p w14:paraId="2799C6D0" w14:textId="77777777" w:rsidR="00B622A6" w:rsidRDefault="00B622A6" w:rsidP="00B622A6">
      <w:pPr>
        <w:spacing w:line="480" w:lineRule="auto"/>
        <w:ind w:firstLine="720"/>
        <w:jc w:val="center"/>
        <w:rPr>
          <w:rFonts w:ascii="Times New Roman" w:hAnsi="Times New Roman" w:cs="Times New Roman"/>
          <w:sz w:val="24"/>
          <w:szCs w:val="24"/>
        </w:rPr>
      </w:pPr>
    </w:p>
    <w:p w14:paraId="5B696C19" w14:textId="77777777" w:rsidR="00B622A6" w:rsidRDefault="00B622A6" w:rsidP="00B622A6">
      <w:pPr>
        <w:spacing w:line="480" w:lineRule="auto"/>
        <w:ind w:firstLine="720"/>
        <w:jc w:val="center"/>
        <w:rPr>
          <w:rFonts w:ascii="Times New Roman" w:hAnsi="Times New Roman" w:cs="Times New Roman"/>
          <w:sz w:val="24"/>
          <w:szCs w:val="24"/>
        </w:rPr>
      </w:pPr>
    </w:p>
    <w:p w14:paraId="171DBE54" w14:textId="77777777" w:rsidR="00B622A6" w:rsidRDefault="00B622A6" w:rsidP="00B622A6">
      <w:pPr>
        <w:spacing w:line="480" w:lineRule="auto"/>
        <w:ind w:firstLine="720"/>
        <w:jc w:val="center"/>
        <w:rPr>
          <w:rFonts w:ascii="Times New Roman" w:hAnsi="Times New Roman" w:cs="Times New Roman"/>
          <w:sz w:val="24"/>
          <w:szCs w:val="24"/>
        </w:rPr>
      </w:pPr>
    </w:p>
    <w:p w14:paraId="149BB522" w14:textId="77777777" w:rsidR="00B622A6" w:rsidRDefault="00B622A6" w:rsidP="00B622A6">
      <w:pPr>
        <w:spacing w:line="480" w:lineRule="auto"/>
        <w:ind w:firstLine="720"/>
        <w:jc w:val="center"/>
        <w:rPr>
          <w:rFonts w:ascii="Times New Roman" w:hAnsi="Times New Roman" w:cs="Times New Roman"/>
          <w:sz w:val="24"/>
          <w:szCs w:val="24"/>
        </w:rPr>
      </w:pPr>
    </w:p>
    <w:p w14:paraId="075A49FE" w14:textId="6B1B626C" w:rsidR="00B622A6" w:rsidRDefault="00B622A6" w:rsidP="00B622A6">
      <w:pPr>
        <w:spacing w:line="480" w:lineRule="auto"/>
        <w:ind w:firstLine="720"/>
        <w:jc w:val="center"/>
        <w:rPr>
          <w:rFonts w:ascii="Times New Roman" w:hAnsi="Times New Roman" w:cs="Times New Roman"/>
          <w:sz w:val="24"/>
          <w:szCs w:val="24"/>
        </w:rPr>
      </w:pPr>
      <w:r w:rsidRPr="00B622A6">
        <w:rPr>
          <w:rFonts w:ascii="Times New Roman" w:hAnsi="Times New Roman" w:cs="Times New Roman"/>
          <w:sz w:val="24"/>
          <w:szCs w:val="24"/>
        </w:rPr>
        <w:t>Public Hearing</w:t>
      </w:r>
    </w:p>
    <w:p w14:paraId="077E44FD" w14:textId="71C2A66F" w:rsidR="00B622A6" w:rsidRDefault="00B622A6" w:rsidP="00B622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5377E24A" w14:textId="39DBD295" w:rsidR="00B622A6" w:rsidRDefault="00B622A6" w:rsidP="00B622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14:paraId="412A5EB8" w14:textId="0E5E9D52" w:rsidR="00B622A6" w:rsidRDefault="00B622A6" w:rsidP="00B622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14:paraId="6B0CB725" w14:textId="77777777" w:rsidR="00B622A6" w:rsidRDefault="00B622A6" w:rsidP="00B622A6">
      <w:pPr>
        <w:spacing w:line="480" w:lineRule="auto"/>
        <w:ind w:firstLine="720"/>
        <w:rPr>
          <w:rFonts w:ascii="Times New Roman" w:hAnsi="Times New Roman" w:cs="Times New Roman"/>
          <w:sz w:val="24"/>
          <w:szCs w:val="24"/>
        </w:rPr>
      </w:pPr>
    </w:p>
    <w:p w14:paraId="2581B467" w14:textId="77777777" w:rsidR="00B622A6" w:rsidRDefault="00B622A6" w:rsidP="00B622A6">
      <w:pPr>
        <w:spacing w:line="480" w:lineRule="auto"/>
        <w:ind w:firstLine="720"/>
        <w:rPr>
          <w:rFonts w:ascii="Times New Roman" w:hAnsi="Times New Roman" w:cs="Times New Roman"/>
          <w:sz w:val="24"/>
          <w:szCs w:val="24"/>
        </w:rPr>
      </w:pPr>
    </w:p>
    <w:p w14:paraId="279472A9" w14:textId="77777777" w:rsidR="00B622A6" w:rsidRDefault="00B622A6" w:rsidP="00B622A6">
      <w:pPr>
        <w:spacing w:line="480" w:lineRule="auto"/>
        <w:ind w:firstLine="720"/>
        <w:rPr>
          <w:rFonts w:ascii="Times New Roman" w:hAnsi="Times New Roman" w:cs="Times New Roman"/>
          <w:sz w:val="24"/>
          <w:szCs w:val="24"/>
        </w:rPr>
      </w:pPr>
    </w:p>
    <w:p w14:paraId="58715779" w14:textId="77777777" w:rsidR="00B622A6" w:rsidRDefault="00B622A6" w:rsidP="00B622A6">
      <w:pPr>
        <w:spacing w:line="480" w:lineRule="auto"/>
        <w:ind w:firstLine="720"/>
        <w:rPr>
          <w:rFonts w:ascii="Times New Roman" w:hAnsi="Times New Roman" w:cs="Times New Roman"/>
          <w:sz w:val="24"/>
          <w:szCs w:val="24"/>
        </w:rPr>
      </w:pPr>
    </w:p>
    <w:p w14:paraId="18090936" w14:textId="77777777" w:rsidR="00B622A6" w:rsidRDefault="00B622A6" w:rsidP="00B622A6">
      <w:pPr>
        <w:spacing w:line="480" w:lineRule="auto"/>
        <w:ind w:firstLine="720"/>
        <w:rPr>
          <w:rFonts w:ascii="Times New Roman" w:hAnsi="Times New Roman" w:cs="Times New Roman"/>
          <w:sz w:val="24"/>
          <w:szCs w:val="24"/>
        </w:rPr>
      </w:pPr>
    </w:p>
    <w:p w14:paraId="4CD0141C" w14:textId="77777777" w:rsidR="00B622A6" w:rsidRDefault="00B622A6" w:rsidP="00B622A6">
      <w:pPr>
        <w:spacing w:line="480" w:lineRule="auto"/>
        <w:ind w:firstLine="720"/>
        <w:rPr>
          <w:rFonts w:ascii="Times New Roman" w:hAnsi="Times New Roman" w:cs="Times New Roman"/>
          <w:sz w:val="24"/>
          <w:szCs w:val="24"/>
        </w:rPr>
      </w:pPr>
    </w:p>
    <w:p w14:paraId="53440816" w14:textId="77777777" w:rsidR="00B622A6" w:rsidRDefault="00B622A6" w:rsidP="00B622A6">
      <w:pPr>
        <w:spacing w:line="480" w:lineRule="auto"/>
        <w:ind w:firstLine="720"/>
        <w:rPr>
          <w:rFonts w:ascii="Times New Roman" w:hAnsi="Times New Roman" w:cs="Times New Roman"/>
          <w:sz w:val="24"/>
          <w:szCs w:val="24"/>
        </w:rPr>
      </w:pPr>
    </w:p>
    <w:p w14:paraId="6A80D787" w14:textId="77777777" w:rsidR="00B622A6" w:rsidRDefault="00B622A6" w:rsidP="00B622A6">
      <w:pPr>
        <w:spacing w:line="480" w:lineRule="auto"/>
        <w:ind w:firstLine="720"/>
        <w:rPr>
          <w:rFonts w:ascii="Times New Roman" w:hAnsi="Times New Roman" w:cs="Times New Roman"/>
          <w:sz w:val="24"/>
          <w:szCs w:val="24"/>
        </w:rPr>
      </w:pPr>
    </w:p>
    <w:p w14:paraId="09BD985C" w14:textId="77777777" w:rsidR="00B622A6" w:rsidRDefault="00B622A6" w:rsidP="00B622A6">
      <w:pPr>
        <w:spacing w:line="480" w:lineRule="auto"/>
        <w:ind w:firstLine="720"/>
        <w:rPr>
          <w:rFonts w:ascii="Times New Roman" w:hAnsi="Times New Roman" w:cs="Times New Roman"/>
          <w:sz w:val="24"/>
          <w:szCs w:val="24"/>
        </w:rPr>
      </w:pPr>
    </w:p>
    <w:p w14:paraId="1BDF499B" w14:textId="77777777" w:rsidR="00B622A6" w:rsidRDefault="00B622A6" w:rsidP="00B622A6">
      <w:pPr>
        <w:spacing w:line="480" w:lineRule="auto"/>
        <w:ind w:firstLine="720"/>
        <w:jc w:val="center"/>
        <w:rPr>
          <w:rFonts w:ascii="Times New Roman" w:hAnsi="Times New Roman" w:cs="Times New Roman"/>
          <w:sz w:val="24"/>
          <w:szCs w:val="24"/>
        </w:rPr>
      </w:pPr>
    </w:p>
    <w:p w14:paraId="2FD5AFBB" w14:textId="60177076" w:rsidR="00B622A6" w:rsidRDefault="00B622A6" w:rsidP="00B622A6">
      <w:pPr>
        <w:spacing w:line="480" w:lineRule="auto"/>
        <w:ind w:firstLine="720"/>
        <w:jc w:val="center"/>
        <w:rPr>
          <w:rFonts w:ascii="Times New Roman" w:hAnsi="Times New Roman" w:cs="Times New Roman"/>
          <w:sz w:val="24"/>
          <w:szCs w:val="24"/>
        </w:rPr>
      </w:pPr>
      <w:r w:rsidRPr="00B622A6">
        <w:rPr>
          <w:rFonts w:ascii="Times New Roman" w:hAnsi="Times New Roman" w:cs="Times New Roman"/>
          <w:sz w:val="24"/>
          <w:szCs w:val="24"/>
        </w:rPr>
        <w:t>Public Hearing</w:t>
      </w:r>
    </w:p>
    <w:p w14:paraId="4E6C3F14" w14:textId="77777777" w:rsidR="00B622A6" w:rsidRDefault="001133C0" w:rsidP="00B622A6">
      <w:pPr>
        <w:spacing w:line="480" w:lineRule="auto"/>
        <w:ind w:firstLine="720"/>
        <w:rPr>
          <w:rFonts w:ascii="Times New Roman" w:hAnsi="Times New Roman" w:cs="Times New Roman"/>
          <w:sz w:val="24"/>
          <w:szCs w:val="24"/>
        </w:rPr>
      </w:pPr>
      <w:r w:rsidRPr="00B622A6">
        <w:rPr>
          <w:rFonts w:ascii="Times New Roman" w:hAnsi="Times New Roman" w:cs="Times New Roman"/>
          <w:sz w:val="24"/>
          <w:szCs w:val="24"/>
        </w:rPr>
        <w:t>I think the meeting was well conducted. The systematic way of the presentation made the meeting appear organized. The only problem was with the time allocated for airing the proceedings of the conference. I think a meeting of such magnitude and importance should be allowed adequate time so that the public can understand the impacts of environmental pollution and necessary remediation.</w:t>
      </w:r>
    </w:p>
    <w:p w14:paraId="1245E650" w14:textId="7E423EB2" w:rsidR="001133C0" w:rsidRPr="00B622A6" w:rsidRDefault="001133C0" w:rsidP="00B622A6">
      <w:pPr>
        <w:spacing w:line="480" w:lineRule="auto"/>
        <w:ind w:firstLine="720"/>
        <w:rPr>
          <w:rFonts w:ascii="Times New Roman" w:hAnsi="Times New Roman" w:cs="Times New Roman"/>
          <w:sz w:val="24"/>
          <w:szCs w:val="24"/>
        </w:rPr>
      </w:pPr>
      <w:r w:rsidRPr="00B622A6">
        <w:rPr>
          <w:rFonts w:ascii="Times New Roman" w:hAnsi="Times New Roman" w:cs="Times New Roman"/>
          <w:sz w:val="24"/>
          <w:szCs w:val="24"/>
        </w:rPr>
        <w:t xml:space="preserve"> The meeting was conducted in Rockford, Illinois, from 0900hrs to 1200hrs. It was on 5th April 2019. The meeting greatly impacted the members positively as they left with resolutions aimed at conserving the environment for a better future. GREENPEACE Organization organized the mee</w:t>
      </w:r>
      <w:bookmarkStart w:id="0" w:name="_GoBack"/>
      <w:bookmarkEnd w:id="0"/>
      <w:r w:rsidRPr="00B622A6">
        <w:rPr>
          <w:rFonts w:ascii="Times New Roman" w:hAnsi="Times New Roman" w:cs="Times New Roman"/>
          <w:sz w:val="24"/>
          <w:szCs w:val="24"/>
        </w:rPr>
        <w:t>ting.</w:t>
      </w:r>
    </w:p>
    <w:sectPr w:rsidR="001133C0" w:rsidRPr="00B622A6" w:rsidSect="00B622A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FDFC9A" w14:textId="77777777" w:rsidR="00240211" w:rsidRDefault="00240211" w:rsidP="00B622A6">
      <w:pPr>
        <w:spacing w:after="0" w:line="240" w:lineRule="auto"/>
      </w:pPr>
      <w:r>
        <w:separator/>
      </w:r>
    </w:p>
  </w:endnote>
  <w:endnote w:type="continuationSeparator" w:id="0">
    <w:p w14:paraId="3733FB5D" w14:textId="77777777" w:rsidR="00240211" w:rsidRDefault="00240211" w:rsidP="00B622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A77664" w14:textId="77777777" w:rsidR="00240211" w:rsidRDefault="00240211" w:rsidP="00B622A6">
      <w:pPr>
        <w:spacing w:after="0" w:line="240" w:lineRule="auto"/>
      </w:pPr>
      <w:r>
        <w:separator/>
      </w:r>
    </w:p>
  </w:footnote>
  <w:footnote w:type="continuationSeparator" w:id="0">
    <w:p w14:paraId="00DE0F2B" w14:textId="77777777" w:rsidR="00240211" w:rsidRDefault="00240211" w:rsidP="00B622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4BD624" w14:textId="2707A6F3" w:rsidR="00B622A6" w:rsidRDefault="00B622A6">
    <w:pPr>
      <w:pStyle w:val="Header"/>
    </w:pPr>
    <w:r w:rsidRPr="00B622A6">
      <w:rPr>
        <w:rFonts w:ascii="Times New Roman" w:hAnsi="Times New Roman" w:cs="Times New Roman"/>
        <w:sz w:val="24"/>
        <w:szCs w:val="24"/>
      </w:rPr>
      <w:t xml:space="preserve">PUBLIC HEARING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AFC2F" w14:textId="10A61FD1" w:rsidR="00B622A6" w:rsidRPr="00B622A6" w:rsidRDefault="00B622A6">
    <w:pPr>
      <w:pStyle w:val="Header"/>
      <w:rPr>
        <w:rFonts w:ascii="Times New Roman" w:hAnsi="Times New Roman" w:cs="Times New Roman"/>
        <w:sz w:val="24"/>
        <w:szCs w:val="24"/>
      </w:rPr>
    </w:pPr>
    <w:r w:rsidRPr="00B622A6">
      <w:rPr>
        <w:rFonts w:ascii="Times New Roman" w:hAnsi="Times New Roman" w:cs="Times New Roman"/>
        <w:sz w:val="24"/>
        <w:szCs w:val="24"/>
      </w:rPr>
      <w:t xml:space="preserve">Running head: PUBLIC HEARING </w:t>
    </w:r>
    <w:r w:rsidRPr="00B622A6">
      <w:rPr>
        <w:rFonts w:ascii="Times New Roman" w:hAnsi="Times New Roman" w:cs="Times New Roman"/>
        <w:sz w:val="24"/>
        <w:szCs w:val="24"/>
      </w:rPr>
      <w:tab/>
    </w:r>
    <w:r>
      <w:rPr>
        <w:rFonts w:ascii="Times New Roman" w:hAnsi="Times New Roman" w:cs="Times New Roman"/>
        <w:sz w:val="24"/>
        <w:szCs w:val="24"/>
      </w:rPr>
      <w:tab/>
    </w:r>
    <w:r w:rsidRPr="00B622A6">
      <w:rPr>
        <w:rFonts w:ascii="Times New Roman" w:hAnsi="Times New Roman" w:cs="Times New Roman"/>
        <w:sz w:val="24"/>
        <w:szCs w:val="24"/>
      </w:rPr>
      <w:fldChar w:fldCharType="begin"/>
    </w:r>
    <w:r w:rsidRPr="00B622A6">
      <w:rPr>
        <w:rFonts w:ascii="Times New Roman" w:hAnsi="Times New Roman" w:cs="Times New Roman"/>
        <w:sz w:val="24"/>
        <w:szCs w:val="24"/>
      </w:rPr>
      <w:instrText xml:space="preserve"> PAGE   \* MERGEFORMAT </w:instrText>
    </w:r>
    <w:r w:rsidRPr="00B622A6">
      <w:rPr>
        <w:rFonts w:ascii="Times New Roman" w:hAnsi="Times New Roman" w:cs="Times New Roman"/>
        <w:sz w:val="24"/>
        <w:szCs w:val="24"/>
      </w:rPr>
      <w:fldChar w:fldCharType="separate"/>
    </w:r>
    <w:r w:rsidRPr="00B622A6">
      <w:rPr>
        <w:rFonts w:ascii="Times New Roman" w:hAnsi="Times New Roman" w:cs="Times New Roman"/>
        <w:noProof/>
        <w:sz w:val="24"/>
        <w:szCs w:val="24"/>
      </w:rPr>
      <w:t>1</w:t>
    </w:r>
    <w:r w:rsidRPr="00B622A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3C0"/>
    <w:rsid w:val="001133C0"/>
    <w:rsid w:val="00240211"/>
    <w:rsid w:val="00B62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0D205"/>
  <w15:chartTrackingRefBased/>
  <w15:docId w15:val="{F0BD0BFC-FFD8-4227-A78B-BE9D4D6DC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2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2A6"/>
  </w:style>
  <w:style w:type="paragraph" w:styleId="Footer">
    <w:name w:val="footer"/>
    <w:basedOn w:val="Normal"/>
    <w:link w:val="FooterChar"/>
    <w:uiPriority w:val="99"/>
    <w:unhideWhenUsed/>
    <w:rsid w:val="00B622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2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113</Words>
  <Characters>647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Probook</cp:lastModifiedBy>
  <cp:revision>1</cp:revision>
  <dcterms:created xsi:type="dcterms:W3CDTF">2019-07-13T13:19:00Z</dcterms:created>
  <dcterms:modified xsi:type="dcterms:W3CDTF">2019-07-13T13:42:00Z</dcterms:modified>
</cp:coreProperties>
</file>